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3AC" w:rsidRPr="009803AC" w:rsidRDefault="00F518FF" w:rsidP="009803AC">
      <w:pPr>
        <w:ind w:left="284" w:hangingChars="100" w:hanging="284"/>
        <w:jc w:val="center"/>
        <w:rPr>
          <w:color w:val="000000"/>
          <w:spacing w:val="4"/>
          <w:kern w:val="0"/>
        </w:rPr>
      </w:pPr>
      <w:r>
        <w:rPr>
          <w:rFonts w:cs="ＭＳ 明朝" w:hint="eastAsia"/>
          <w:bCs/>
          <w:color w:val="000000"/>
          <w:spacing w:val="2"/>
          <w:kern w:val="0"/>
          <w:sz w:val="28"/>
          <w:szCs w:val="28"/>
        </w:rPr>
        <w:t>履行実績調書</w:t>
      </w:r>
    </w:p>
    <w:p w:rsidR="009803AC" w:rsidRPr="009803AC" w:rsidRDefault="009803AC" w:rsidP="009803AC">
      <w:pPr>
        <w:wordWrap w:val="0"/>
        <w:overflowPunct w:val="0"/>
        <w:adjustRightInd w:val="0"/>
        <w:textAlignment w:val="baseline"/>
        <w:rPr>
          <w:color w:val="000000"/>
          <w:spacing w:val="4"/>
          <w:kern w:val="0"/>
        </w:rPr>
      </w:pPr>
    </w:p>
    <w:p w:rsidR="009803AC" w:rsidRPr="00787521" w:rsidRDefault="009803AC" w:rsidP="009803AC">
      <w:pPr>
        <w:wordWrap w:val="0"/>
        <w:overflowPunct w:val="0"/>
        <w:adjustRightInd w:val="0"/>
        <w:textAlignment w:val="baseline"/>
        <w:rPr>
          <w:color w:val="000000"/>
          <w:spacing w:val="4"/>
          <w:kern w:val="0"/>
        </w:rPr>
      </w:pPr>
      <w:r w:rsidRPr="00787521">
        <w:rPr>
          <w:rFonts w:cs="ＭＳ 明朝" w:hint="eastAsia"/>
          <w:color w:val="000000"/>
          <w:kern w:val="0"/>
        </w:rPr>
        <w:t xml:space="preserve">　　　　　　　　　　　　　</w:t>
      </w:r>
      <w:r>
        <w:rPr>
          <w:rFonts w:cs="ＭＳ 明朝" w:hint="eastAsia"/>
          <w:color w:val="000000"/>
          <w:kern w:val="0"/>
        </w:rPr>
        <w:t xml:space="preserve">　</w:t>
      </w:r>
      <w:r w:rsidRPr="00787521">
        <w:rPr>
          <w:rFonts w:cs="ＭＳ 明朝" w:hint="eastAsia"/>
          <w:color w:val="000000"/>
          <w:kern w:val="0"/>
        </w:rPr>
        <w:t xml:space="preserve">　</w:t>
      </w:r>
      <w:r>
        <w:rPr>
          <w:rFonts w:cs="ＭＳ 明朝" w:hint="eastAsia"/>
          <w:color w:val="000000"/>
          <w:kern w:val="0"/>
        </w:rPr>
        <w:t xml:space="preserve">　</w:t>
      </w:r>
    </w:p>
    <w:p w:rsidR="009803AC" w:rsidRPr="00F518FF" w:rsidRDefault="009803AC" w:rsidP="009803AC">
      <w:pPr>
        <w:wordWrap w:val="0"/>
        <w:overflowPunct w:val="0"/>
        <w:adjustRightInd w:val="0"/>
        <w:textAlignment w:val="baseline"/>
        <w:rPr>
          <w:color w:val="000000"/>
          <w:spacing w:val="4"/>
          <w:kern w:val="0"/>
          <w:u w:val="single"/>
        </w:rPr>
      </w:pPr>
      <w:r w:rsidRPr="00787521">
        <w:rPr>
          <w:rFonts w:cs="ＭＳ 明朝" w:hint="eastAsia"/>
          <w:color w:val="000000"/>
          <w:kern w:val="0"/>
        </w:rPr>
        <w:t xml:space="preserve">　　　　　　　　　　　　　</w:t>
      </w:r>
      <w:r>
        <w:rPr>
          <w:rFonts w:cs="ＭＳ 明朝" w:hint="eastAsia"/>
          <w:color w:val="000000"/>
          <w:kern w:val="0"/>
        </w:rPr>
        <w:t xml:space="preserve">　</w:t>
      </w:r>
      <w:r w:rsidR="0016612C">
        <w:rPr>
          <w:rFonts w:cs="ＭＳ 明朝" w:hint="eastAsia"/>
          <w:color w:val="000000"/>
          <w:kern w:val="0"/>
        </w:rPr>
        <w:t xml:space="preserve">　　　</w:t>
      </w:r>
      <w:r w:rsidRPr="00787521">
        <w:rPr>
          <w:rFonts w:cs="ＭＳ 明朝" w:hint="eastAsia"/>
          <w:color w:val="000000"/>
          <w:kern w:val="0"/>
        </w:rPr>
        <w:t xml:space="preserve">　</w:t>
      </w:r>
      <w:r>
        <w:rPr>
          <w:rFonts w:cs="ＭＳ 明朝" w:hint="eastAsia"/>
          <w:color w:val="000000"/>
          <w:kern w:val="0"/>
        </w:rPr>
        <w:t xml:space="preserve">　</w:t>
      </w:r>
      <w:r w:rsidRPr="00F518FF">
        <w:rPr>
          <w:rFonts w:cs="ＭＳ 明朝" w:hint="eastAsia"/>
          <w:color w:val="000000"/>
          <w:kern w:val="0"/>
          <w:u w:val="single"/>
        </w:rPr>
        <w:t>商号又は名称</w:t>
      </w:r>
      <w:r w:rsidR="00F518FF">
        <w:rPr>
          <w:rFonts w:cs="ＭＳ 明朝" w:hint="eastAsia"/>
          <w:color w:val="000000"/>
          <w:kern w:val="0"/>
          <w:u w:val="single"/>
        </w:rPr>
        <w:t xml:space="preserve">　　　　　　　　　　　　　　　</w:t>
      </w:r>
    </w:p>
    <w:p w:rsidR="009803AC" w:rsidRPr="009803AC" w:rsidRDefault="009803AC" w:rsidP="009803AC">
      <w:pPr>
        <w:wordWrap w:val="0"/>
        <w:overflowPunct w:val="0"/>
        <w:adjustRightInd w:val="0"/>
        <w:textAlignment w:val="baseline"/>
        <w:rPr>
          <w:color w:val="000000"/>
          <w:spacing w:val="4"/>
          <w:kern w:val="0"/>
        </w:rPr>
      </w:pPr>
      <w:r w:rsidRPr="00787521">
        <w:rPr>
          <w:rFonts w:cs="ＭＳ 明朝" w:hint="eastAsia"/>
          <w:color w:val="000000"/>
          <w:kern w:val="0"/>
        </w:rPr>
        <w:t xml:space="preserve">　　　　　　　　　　　　　</w:t>
      </w:r>
      <w:r>
        <w:rPr>
          <w:rFonts w:cs="ＭＳ 明朝" w:hint="eastAsia"/>
          <w:color w:val="000000"/>
          <w:kern w:val="0"/>
        </w:rPr>
        <w:t xml:space="preserve">　</w:t>
      </w:r>
    </w:p>
    <w:p w:rsidR="00F518FF" w:rsidRPr="00F518FF" w:rsidRDefault="009803AC" w:rsidP="009803AC">
      <w:pPr>
        <w:wordWrap w:val="0"/>
        <w:overflowPunct w:val="0"/>
        <w:adjustRightInd w:val="0"/>
        <w:textAlignment w:val="baseline"/>
        <w:rPr>
          <w:rFonts w:cs="ＭＳ 明朝"/>
          <w:color w:val="000000"/>
          <w:kern w:val="0"/>
        </w:rPr>
      </w:pPr>
      <w:r w:rsidRPr="00787521">
        <w:rPr>
          <w:rFonts w:cs="ＭＳ 明朝" w:hint="eastAsia"/>
          <w:color w:val="000000"/>
          <w:kern w:val="0"/>
        </w:rPr>
        <w:t xml:space="preserve">　</w:t>
      </w:r>
      <w:r w:rsidR="00F518FF">
        <w:rPr>
          <w:rFonts w:cs="ＭＳ 明朝" w:hint="eastAsia"/>
          <w:color w:val="000000"/>
          <w:kern w:val="0"/>
        </w:rPr>
        <w:t>過去２年</w:t>
      </w:r>
      <w:r w:rsidR="00145E66">
        <w:rPr>
          <w:rFonts w:cs="ＭＳ 明朝" w:hint="eastAsia"/>
          <w:color w:val="000000"/>
          <w:kern w:val="0"/>
        </w:rPr>
        <w:t>の間</w:t>
      </w:r>
      <w:r w:rsidR="00F518FF">
        <w:rPr>
          <w:rFonts w:cs="ＭＳ 明朝" w:hint="eastAsia"/>
          <w:color w:val="000000"/>
          <w:kern w:val="0"/>
        </w:rPr>
        <w:t>に国（公社、公団及び独立行政法人を含む</w:t>
      </w:r>
      <w:r w:rsidR="00F071B9">
        <w:rPr>
          <w:rFonts w:cs="ＭＳ 明朝" w:hint="eastAsia"/>
          <w:color w:val="000000"/>
          <w:kern w:val="0"/>
        </w:rPr>
        <w:t>。</w:t>
      </w:r>
      <w:r w:rsidR="00F518FF">
        <w:rPr>
          <w:rFonts w:cs="ＭＳ 明朝" w:hint="eastAsia"/>
          <w:color w:val="000000"/>
          <w:kern w:val="0"/>
        </w:rPr>
        <w:t>）、佐賀県又は他の地方公共団体等と</w:t>
      </w:r>
      <w:r w:rsidR="00DD76A0">
        <w:rPr>
          <w:rFonts w:cs="ＭＳ 明朝" w:hint="eastAsia"/>
          <w:color w:val="000000"/>
          <w:kern w:val="0"/>
        </w:rPr>
        <w:t>1,000基を超えるインフラ設備等について財物の損壊を補償する保険</w:t>
      </w:r>
      <w:r w:rsidR="00F518FF">
        <w:rPr>
          <w:rFonts w:cs="ＭＳ 明朝" w:hint="eastAsia"/>
          <w:color w:val="000000"/>
          <w:kern w:val="0"/>
        </w:rPr>
        <w:t>契約を行った実績については、以下のとおりです。</w:t>
      </w:r>
    </w:p>
    <w:p w:rsidR="009803AC" w:rsidRDefault="00B732C4" w:rsidP="009803AC">
      <w:pPr>
        <w:wordWrap w:val="0"/>
        <w:overflowPunct w:val="0"/>
        <w:adjustRightInd w:val="0"/>
        <w:textAlignment w:val="baseline"/>
        <w:rPr>
          <w:color w:val="000000"/>
          <w:spacing w:val="4"/>
          <w:kern w:val="0"/>
        </w:rPr>
      </w:pPr>
      <w:r>
        <w:rPr>
          <w:noProof/>
          <w:color w:val="000000"/>
          <w:spacing w:val="4"/>
          <w:kern w:val="0"/>
        </w:rPr>
        <mc:AlternateContent>
          <mc:Choice Requires="wps">
            <w:drawing>
              <wp:anchor distT="0" distB="0" distL="114300" distR="114300" simplePos="0" relativeHeight="251657728" behindDoc="0" locked="0" layoutInCell="1" allowOverlap="1">
                <wp:simplePos x="0" y="0"/>
                <wp:positionH relativeFrom="column">
                  <wp:posOffset>-179070</wp:posOffset>
                </wp:positionH>
                <wp:positionV relativeFrom="paragraph">
                  <wp:posOffset>560705</wp:posOffset>
                </wp:positionV>
                <wp:extent cx="400050" cy="247650"/>
                <wp:effectExtent l="7620" t="9525" r="1143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7650"/>
                        </a:xfrm>
                        <a:prstGeom prst="rect">
                          <a:avLst/>
                        </a:prstGeom>
                        <a:solidFill>
                          <a:srgbClr val="FFFFFF"/>
                        </a:solidFill>
                        <a:ln w="9525">
                          <a:solidFill>
                            <a:srgbClr val="FFFFFF"/>
                          </a:solidFill>
                          <a:miter lim="800000"/>
                          <a:headEnd/>
                          <a:tailEnd/>
                        </a:ln>
                      </wps:spPr>
                      <wps:txbx>
                        <w:txbxContent>
                          <w:p w:rsidR="00132384" w:rsidRPr="00132384" w:rsidRDefault="00132384">
                            <w:pPr>
                              <w:rPr>
                                <w:color w:val="FF0000"/>
                                <w:sz w:val="18"/>
                              </w:rPr>
                            </w:pPr>
                            <w:r w:rsidRPr="00132384">
                              <w:rPr>
                                <w:rFonts w:hint="eastAsia"/>
                                <w:color w:val="FF0000"/>
                                <w:sz w:val="18"/>
                              </w:rPr>
                              <w:t>記載例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1pt;margin-top:44.15pt;width:3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" strokecolor="white">
                <v:textbox inset="0,0,0,0">
                  <w:txbxContent>
                    <w:p w:rsidR="00132384" w:rsidRPr="00132384" w:rsidRDefault="00132384">
                      <w:pPr>
                        <w:rPr>
                          <w:color w:val="FF0000"/>
                          <w:sz w:val="18"/>
                        </w:rPr>
                      </w:pPr>
                      <w:r w:rsidRPr="00132384">
                        <w:rPr>
                          <w:rFonts w:hint="eastAsia"/>
                          <w:color w:val="FF0000"/>
                          <w:sz w:val="18"/>
                        </w:rPr>
                        <w:t>記載例</w:t>
                      </w:r>
                    </w:p>
                  </w:txbxContent>
                </v:textbox>
              </v:rect>
            </w:pict>
          </mc:Fallback>
        </mc:AlternateConten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2"/>
        <w:gridCol w:w="1701"/>
        <w:gridCol w:w="1701"/>
        <w:gridCol w:w="1418"/>
        <w:gridCol w:w="2551"/>
      </w:tblGrid>
      <w:tr w:rsidR="00F518FF" w:rsidRPr="00787521" w:rsidTr="00F518FF">
        <w:trPr>
          <w:trHeight w:val="476"/>
        </w:trPr>
        <w:tc>
          <w:tcPr>
            <w:tcW w:w="1832"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団体名</w:t>
            </w:r>
          </w:p>
        </w:tc>
        <w:tc>
          <w:tcPr>
            <w:tcW w:w="170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overflowPunct w:val="0"/>
              <w:autoSpaceDE w:val="0"/>
              <w:autoSpaceDN w:val="0"/>
              <w:adjustRightInd w:val="0"/>
              <w:spacing w:line="394" w:lineRule="atLeast"/>
              <w:jc w:val="center"/>
              <w:textAlignment w:val="baseline"/>
              <w:rPr>
                <w:kern w:val="0"/>
              </w:rPr>
            </w:pPr>
            <w:r>
              <w:rPr>
                <w:rFonts w:hint="eastAsia"/>
                <w:kern w:val="0"/>
              </w:rPr>
              <w:t>事業名</w:t>
            </w:r>
          </w:p>
        </w:tc>
        <w:tc>
          <w:tcPr>
            <w:tcW w:w="170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overflowPunct w:val="0"/>
              <w:autoSpaceDE w:val="0"/>
              <w:autoSpaceDN w:val="0"/>
              <w:adjustRightInd w:val="0"/>
              <w:spacing w:line="394" w:lineRule="atLeast"/>
              <w:jc w:val="center"/>
              <w:textAlignment w:val="baseline"/>
              <w:rPr>
                <w:kern w:val="0"/>
              </w:rPr>
            </w:pPr>
            <w:r>
              <w:rPr>
                <w:rFonts w:hint="eastAsia"/>
                <w:kern w:val="0"/>
              </w:rPr>
              <w:t>契約金額</w:t>
            </w:r>
          </w:p>
        </w:tc>
        <w:tc>
          <w:tcPr>
            <w:tcW w:w="1418"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契約期間</w:t>
            </w:r>
          </w:p>
        </w:tc>
        <w:tc>
          <w:tcPr>
            <w:tcW w:w="255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業務概要</w:t>
            </w:r>
          </w:p>
        </w:tc>
      </w:tr>
      <w:tr w:rsidR="00F518FF" w:rsidRPr="00787521" w:rsidTr="00F518FF">
        <w:trPr>
          <w:trHeight w:val="792"/>
        </w:trPr>
        <w:tc>
          <w:tcPr>
            <w:tcW w:w="1832"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r w:rsidRPr="00145E66">
              <w:rPr>
                <w:rFonts w:hint="eastAsia"/>
                <w:kern w:val="0"/>
                <w:sz w:val="22"/>
              </w:rPr>
              <w:t>佐賀県警察本部</w:t>
            </w:r>
          </w:p>
        </w:tc>
        <w:tc>
          <w:tcPr>
            <w:tcW w:w="1701" w:type="dxa"/>
            <w:tcBorders>
              <w:top w:val="single" w:sz="4" w:space="0" w:color="000000"/>
              <w:left w:val="single" w:sz="4" w:space="0" w:color="000000"/>
              <w:bottom w:val="nil"/>
              <w:right w:val="single" w:sz="4" w:space="0" w:color="000000"/>
            </w:tcBorders>
          </w:tcPr>
          <w:p w:rsidR="00F518FF" w:rsidRPr="00145E66" w:rsidRDefault="00F518FF" w:rsidP="001E69C8">
            <w:pPr>
              <w:suppressAutoHyphens/>
              <w:kinsoku w:val="0"/>
              <w:overflowPunct w:val="0"/>
              <w:autoSpaceDE w:val="0"/>
              <w:autoSpaceDN w:val="0"/>
              <w:adjustRightInd w:val="0"/>
              <w:spacing w:line="394" w:lineRule="atLeast"/>
              <w:jc w:val="center"/>
              <w:textAlignment w:val="baseline"/>
              <w:rPr>
                <w:kern w:val="0"/>
                <w:sz w:val="22"/>
              </w:rPr>
            </w:pPr>
            <w:r w:rsidRPr="00145E66">
              <w:rPr>
                <w:rFonts w:hint="eastAsia"/>
                <w:kern w:val="0"/>
                <w:sz w:val="22"/>
              </w:rPr>
              <w:t>動産総合保険</w:t>
            </w:r>
          </w:p>
        </w:tc>
        <w:tc>
          <w:tcPr>
            <w:tcW w:w="1701" w:type="dxa"/>
            <w:tcBorders>
              <w:top w:val="single" w:sz="4" w:space="0" w:color="000000"/>
              <w:left w:val="single" w:sz="4" w:space="0" w:color="000000"/>
              <w:bottom w:val="nil"/>
              <w:right w:val="single" w:sz="4" w:space="0" w:color="000000"/>
            </w:tcBorders>
          </w:tcPr>
          <w:p w:rsidR="00F518FF" w:rsidRPr="00145E66" w:rsidRDefault="00F518FF" w:rsidP="00F518FF">
            <w:pPr>
              <w:suppressAutoHyphens/>
              <w:kinsoku w:val="0"/>
              <w:overflowPunct w:val="0"/>
              <w:autoSpaceDE w:val="0"/>
              <w:autoSpaceDN w:val="0"/>
              <w:adjustRightInd w:val="0"/>
              <w:spacing w:line="394" w:lineRule="atLeast"/>
              <w:jc w:val="center"/>
              <w:textAlignment w:val="baseline"/>
              <w:rPr>
                <w:kern w:val="0"/>
                <w:sz w:val="22"/>
              </w:rPr>
            </w:pPr>
            <w:r w:rsidRPr="00145E66">
              <w:rPr>
                <w:rFonts w:hint="eastAsia"/>
                <w:kern w:val="0"/>
                <w:sz w:val="22"/>
              </w:rPr>
              <w:t>1,000,000円</w:t>
            </w:r>
          </w:p>
        </w:tc>
        <w:tc>
          <w:tcPr>
            <w:tcW w:w="1418" w:type="dxa"/>
            <w:tcBorders>
              <w:top w:val="single" w:sz="4" w:space="0" w:color="000000"/>
              <w:left w:val="single" w:sz="4" w:space="0" w:color="000000"/>
              <w:bottom w:val="nil"/>
              <w:right w:val="single" w:sz="4" w:space="0" w:color="000000"/>
            </w:tcBorders>
          </w:tcPr>
          <w:p w:rsidR="00F518FF" w:rsidRPr="00145E66" w:rsidRDefault="00F518FF" w:rsidP="00145E66">
            <w:pPr>
              <w:suppressAutoHyphens/>
              <w:kinsoku w:val="0"/>
              <w:wordWrap w:val="0"/>
              <w:overflowPunct w:val="0"/>
              <w:autoSpaceDE w:val="0"/>
              <w:autoSpaceDN w:val="0"/>
              <w:adjustRightInd w:val="0"/>
              <w:spacing w:line="394" w:lineRule="atLeast"/>
              <w:ind w:firstLineChars="100" w:firstLine="220"/>
              <w:jc w:val="left"/>
              <w:textAlignment w:val="baseline"/>
              <w:rPr>
                <w:kern w:val="0"/>
                <w:sz w:val="22"/>
              </w:rPr>
            </w:pPr>
            <w:r w:rsidRPr="00145E66">
              <w:rPr>
                <w:rFonts w:hint="eastAsia"/>
                <w:kern w:val="0"/>
                <w:sz w:val="22"/>
              </w:rPr>
              <w:t>R6.4.1～</w:t>
            </w:r>
          </w:p>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r w:rsidRPr="00145E66">
              <w:rPr>
                <w:rFonts w:hint="eastAsia"/>
                <w:kern w:val="0"/>
                <w:sz w:val="22"/>
              </w:rPr>
              <w:t xml:space="preserve">　R7.4.1</w:t>
            </w:r>
          </w:p>
        </w:tc>
        <w:tc>
          <w:tcPr>
            <w:tcW w:w="2551" w:type="dxa"/>
            <w:tcBorders>
              <w:top w:val="single" w:sz="4" w:space="0" w:color="000000"/>
              <w:left w:val="single" w:sz="4" w:space="0" w:color="000000"/>
              <w:bottom w:val="nil"/>
              <w:right w:val="single" w:sz="4" w:space="0" w:color="000000"/>
            </w:tcBorders>
          </w:tcPr>
          <w:p w:rsidR="00F518FF" w:rsidRPr="00145E66" w:rsidRDefault="00132384" w:rsidP="00132384">
            <w:pPr>
              <w:suppressAutoHyphens/>
              <w:kinsoku w:val="0"/>
              <w:wordWrap w:val="0"/>
              <w:overflowPunct w:val="0"/>
              <w:autoSpaceDE w:val="0"/>
              <w:autoSpaceDN w:val="0"/>
              <w:adjustRightInd w:val="0"/>
              <w:spacing w:line="394" w:lineRule="atLeast"/>
              <w:ind w:firstLineChars="50" w:firstLine="110"/>
              <w:jc w:val="left"/>
              <w:textAlignment w:val="baseline"/>
              <w:rPr>
                <w:kern w:val="0"/>
                <w:sz w:val="22"/>
              </w:rPr>
            </w:pPr>
            <w:r w:rsidRPr="00145E66">
              <w:rPr>
                <w:rFonts w:hint="eastAsia"/>
                <w:kern w:val="0"/>
                <w:sz w:val="22"/>
              </w:rPr>
              <w:t>信号機 1,593基ほか</w:t>
            </w:r>
          </w:p>
        </w:tc>
      </w:tr>
      <w:tr w:rsidR="00F518FF" w:rsidRPr="00787521" w:rsidTr="00F518FF">
        <w:trPr>
          <w:trHeight w:val="792"/>
        </w:trPr>
        <w:tc>
          <w:tcPr>
            <w:tcW w:w="1832"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1701"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1701"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1418"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2551"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r>
      <w:tr w:rsidR="00F518FF" w:rsidRPr="00787521" w:rsidTr="00F518FF">
        <w:trPr>
          <w:trHeight w:val="792"/>
        </w:trPr>
        <w:tc>
          <w:tcPr>
            <w:tcW w:w="1832"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1701"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1701"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1418"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c>
          <w:tcPr>
            <w:tcW w:w="2551" w:type="dxa"/>
            <w:tcBorders>
              <w:top w:val="single" w:sz="4" w:space="0" w:color="000000"/>
              <w:left w:val="single" w:sz="4" w:space="0" w:color="000000"/>
              <w:bottom w:val="nil"/>
              <w:right w:val="single" w:sz="4" w:space="0" w:color="000000"/>
            </w:tcBorders>
          </w:tcPr>
          <w:p w:rsidR="00F518FF" w:rsidRPr="00145E66" w:rsidRDefault="00F518FF" w:rsidP="009803AC">
            <w:pPr>
              <w:suppressAutoHyphens/>
              <w:kinsoku w:val="0"/>
              <w:wordWrap w:val="0"/>
              <w:overflowPunct w:val="0"/>
              <w:autoSpaceDE w:val="0"/>
              <w:autoSpaceDN w:val="0"/>
              <w:adjustRightInd w:val="0"/>
              <w:spacing w:line="394" w:lineRule="atLeast"/>
              <w:jc w:val="left"/>
              <w:textAlignment w:val="baseline"/>
              <w:rPr>
                <w:kern w:val="0"/>
                <w:sz w:val="22"/>
              </w:rPr>
            </w:pPr>
          </w:p>
        </w:tc>
      </w:tr>
      <w:tr w:rsidR="00F518FF" w:rsidRPr="00787521" w:rsidTr="00F518FF">
        <w:trPr>
          <w:trHeight w:val="792"/>
        </w:trPr>
        <w:tc>
          <w:tcPr>
            <w:tcW w:w="1832"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70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70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418"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255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r>
      <w:tr w:rsidR="00F518FF" w:rsidRPr="00787521" w:rsidTr="00F518FF">
        <w:trPr>
          <w:trHeight w:val="792"/>
        </w:trPr>
        <w:tc>
          <w:tcPr>
            <w:tcW w:w="1832"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70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70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418"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2551" w:type="dxa"/>
            <w:tcBorders>
              <w:top w:val="single" w:sz="4" w:space="0" w:color="000000"/>
              <w:left w:val="single" w:sz="4" w:space="0" w:color="000000"/>
              <w:bottom w:val="nil"/>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r>
      <w:tr w:rsidR="00F518FF" w:rsidRPr="00787521" w:rsidTr="00F518FF">
        <w:trPr>
          <w:trHeight w:val="800"/>
        </w:trPr>
        <w:tc>
          <w:tcPr>
            <w:tcW w:w="1832" w:type="dxa"/>
            <w:tcBorders>
              <w:top w:val="single" w:sz="4" w:space="0" w:color="000000"/>
              <w:left w:val="single" w:sz="4" w:space="0" w:color="000000"/>
              <w:bottom w:val="single" w:sz="4" w:space="0" w:color="000000"/>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701" w:type="dxa"/>
            <w:tcBorders>
              <w:top w:val="single" w:sz="4" w:space="0" w:color="000000"/>
              <w:left w:val="single" w:sz="4" w:space="0" w:color="000000"/>
              <w:bottom w:val="single" w:sz="4" w:space="0" w:color="000000"/>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701" w:type="dxa"/>
            <w:tcBorders>
              <w:top w:val="single" w:sz="4" w:space="0" w:color="000000"/>
              <w:left w:val="single" w:sz="4" w:space="0" w:color="000000"/>
              <w:bottom w:val="single" w:sz="4" w:space="0" w:color="000000"/>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1418" w:type="dxa"/>
            <w:tcBorders>
              <w:top w:val="single" w:sz="4" w:space="0" w:color="000000"/>
              <w:left w:val="single" w:sz="4" w:space="0" w:color="000000"/>
              <w:bottom w:val="single" w:sz="4" w:space="0" w:color="000000"/>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c>
          <w:tcPr>
            <w:tcW w:w="2551" w:type="dxa"/>
            <w:tcBorders>
              <w:top w:val="single" w:sz="4" w:space="0" w:color="000000"/>
              <w:left w:val="single" w:sz="4" w:space="0" w:color="000000"/>
              <w:bottom w:val="single" w:sz="4" w:space="0" w:color="000000"/>
              <w:right w:val="single" w:sz="4" w:space="0" w:color="000000"/>
            </w:tcBorders>
          </w:tcPr>
          <w:p w:rsidR="00F518FF" w:rsidRPr="00787521" w:rsidRDefault="00F518FF" w:rsidP="009803AC">
            <w:pPr>
              <w:suppressAutoHyphens/>
              <w:kinsoku w:val="0"/>
              <w:wordWrap w:val="0"/>
              <w:overflowPunct w:val="0"/>
              <w:autoSpaceDE w:val="0"/>
              <w:autoSpaceDN w:val="0"/>
              <w:adjustRightInd w:val="0"/>
              <w:spacing w:line="394" w:lineRule="atLeast"/>
              <w:jc w:val="left"/>
              <w:textAlignment w:val="baseline"/>
              <w:rPr>
                <w:kern w:val="0"/>
              </w:rPr>
            </w:pPr>
          </w:p>
        </w:tc>
      </w:tr>
    </w:tbl>
    <w:p w:rsidR="00145E66" w:rsidRDefault="00145E66" w:rsidP="00145E66">
      <w:pPr>
        <w:overflowPunct w:val="0"/>
        <w:textAlignment w:val="baseline"/>
        <w:rPr>
          <w:rFonts w:ascii="Times New Roman" w:hAnsi="Times New Roman" w:cs="ＭＳ 明朝"/>
          <w:color w:val="000000"/>
          <w:kern w:val="0"/>
          <w:sz w:val="21"/>
          <w:szCs w:val="21"/>
        </w:rPr>
      </w:pPr>
    </w:p>
    <w:p w:rsidR="00145E66" w:rsidRDefault="0016612C" w:rsidP="00145E66">
      <w:pPr>
        <w:overflowPunct w:val="0"/>
        <w:ind w:leftChars="236" w:left="776" w:hangingChars="100" w:hanging="21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w:t>
      </w:r>
      <w:r w:rsidR="00145E66" w:rsidRPr="00145E66">
        <w:rPr>
          <w:rFonts w:ascii="Times New Roman" w:hAnsi="Times New Roman" w:cs="ＭＳ 明朝" w:hint="eastAsia"/>
          <w:color w:val="000000"/>
          <w:kern w:val="0"/>
          <w:sz w:val="21"/>
          <w:szCs w:val="21"/>
        </w:rPr>
        <w:t xml:space="preserve">　入札保証金及び契約保証金の免除を希望する者は、国又は地方公共団体との間において、過去２年間に履行期限が到来した当該契約と同種かつ同規模の契約の履行実績を記載すること（「同種かつ同規模の契約」が長期継続契約である場合は、履行期限の到来していない契約であっても、１年以上の履行実績をもって「履行期限が到来した契約」とみなします。）。</w:t>
      </w:r>
    </w:p>
    <w:p w:rsidR="00145E66" w:rsidRPr="00145E66" w:rsidRDefault="0016612C" w:rsidP="0016612C">
      <w:pPr>
        <w:overflowPunct w:val="0"/>
        <w:ind w:leftChars="250" w:left="810" w:hangingChars="100" w:hanging="210"/>
        <w:textAlignment w:val="baseline"/>
        <w:rPr>
          <w:rFonts w:hAnsi="Times New Roman"/>
          <w:color w:val="000000"/>
          <w:kern w:val="0"/>
          <w:sz w:val="21"/>
          <w:szCs w:val="21"/>
        </w:rPr>
      </w:pPr>
      <w:r>
        <w:rPr>
          <w:rFonts w:hAnsi="Times New Roman" w:hint="eastAsia"/>
          <w:color w:val="000000"/>
          <w:kern w:val="0"/>
          <w:sz w:val="21"/>
          <w:szCs w:val="21"/>
        </w:rPr>
        <w:t>※</w:t>
      </w:r>
      <w:r w:rsidR="00145E66">
        <w:rPr>
          <w:rFonts w:hAnsi="Times New Roman" w:hint="eastAsia"/>
          <w:color w:val="000000"/>
          <w:kern w:val="0"/>
          <w:sz w:val="21"/>
          <w:szCs w:val="21"/>
        </w:rPr>
        <w:t xml:space="preserve">　</w:t>
      </w:r>
      <w:r>
        <w:rPr>
          <w:rFonts w:hAnsi="Times New Roman" w:hint="eastAsia"/>
          <w:color w:val="000000"/>
          <w:kern w:val="0"/>
          <w:sz w:val="21"/>
          <w:szCs w:val="21"/>
        </w:rPr>
        <w:t>契約１件ごとに</w:t>
      </w:r>
      <w:r w:rsidR="00145E66" w:rsidRPr="00145E66">
        <w:rPr>
          <w:rFonts w:ascii="Times New Roman" w:hAnsi="Times New Roman" w:cs="ＭＳ 明朝" w:hint="eastAsia"/>
          <w:color w:val="000000"/>
          <w:kern w:val="0"/>
          <w:sz w:val="21"/>
          <w:szCs w:val="21"/>
        </w:rPr>
        <w:t>契約</w:t>
      </w:r>
      <w:r>
        <w:rPr>
          <w:rFonts w:ascii="Times New Roman" w:hAnsi="Times New Roman" w:cs="ＭＳ 明朝" w:hint="eastAsia"/>
          <w:color w:val="000000"/>
          <w:kern w:val="0"/>
          <w:sz w:val="21"/>
          <w:szCs w:val="21"/>
        </w:rPr>
        <w:t>書（</w:t>
      </w:r>
      <w:r w:rsidR="00DD76A0">
        <w:rPr>
          <w:rFonts w:ascii="Times New Roman" w:hAnsi="Times New Roman" w:cs="ＭＳ 明朝" w:hint="eastAsia"/>
          <w:color w:val="000000"/>
          <w:kern w:val="0"/>
          <w:sz w:val="21"/>
          <w:szCs w:val="21"/>
        </w:rPr>
        <w:t>保険証券等</w:t>
      </w:r>
      <w:r>
        <w:rPr>
          <w:rFonts w:ascii="Times New Roman" w:hAnsi="Times New Roman" w:cs="ＭＳ 明朝" w:hint="eastAsia"/>
          <w:color w:val="000000"/>
          <w:kern w:val="0"/>
          <w:sz w:val="21"/>
          <w:szCs w:val="21"/>
        </w:rPr>
        <w:t>）</w:t>
      </w:r>
      <w:r w:rsidR="00DD76A0">
        <w:rPr>
          <w:rFonts w:ascii="Times New Roman" w:hAnsi="Times New Roman" w:cs="ＭＳ 明朝" w:hint="eastAsia"/>
          <w:color w:val="000000"/>
          <w:kern w:val="0"/>
          <w:sz w:val="21"/>
          <w:szCs w:val="21"/>
        </w:rPr>
        <w:t>及び仕様書</w:t>
      </w:r>
      <w:r>
        <w:rPr>
          <w:rFonts w:ascii="Times New Roman" w:hAnsi="Times New Roman" w:cs="ＭＳ 明朝" w:hint="eastAsia"/>
          <w:color w:val="000000"/>
          <w:kern w:val="0"/>
          <w:sz w:val="21"/>
          <w:szCs w:val="21"/>
        </w:rPr>
        <w:t>の写し</w:t>
      </w:r>
      <w:r w:rsidR="00145E66" w:rsidRPr="00145E66">
        <w:rPr>
          <w:rFonts w:ascii="Times New Roman" w:hAnsi="Times New Roman" w:cs="ＭＳ 明朝" w:hint="eastAsia"/>
          <w:color w:val="000000"/>
          <w:kern w:val="0"/>
          <w:sz w:val="21"/>
          <w:szCs w:val="21"/>
        </w:rPr>
        <w:t>を添付</w:t>
      </w:r>
      <w:r w:rsidR="002D32D9">
        <w:rPr>
          <w:rFonts w:ascii="Times New Roman" w:hAnsi="Times New Roman" w:cs="ＭＳ 明朝" w:hint="eastAsia"/>
          <w:color w:val="000000"/>
          <w:kern w:val="0"/>
          <w:sz w:val="21"/>
          <w:szCs w:val="21"/>
        </w:rPr>
        <w:t>すること</w:t>
      </w:r>
      <w:r w:rsidR="00145E66" w:rsidRPr="00145E66">
        <w:rPr>
          <w:rFonts w:ascii="Times New Roman" w:hAnsi="Times New Roman" w:cs="ＭＳ 明朝" w:hint="eastAsia"/>
          <w:color w:val="000000"/>
          <w:kern w:val="0"/>
          <w:sz w:val="21"/>
          <w:szCs w:val="21"/>
        </w:rPr>
        <w:t>。</w:t>
      </w:r>
    </w:p>
    <w:p w:rsidR="00145E66" w:rsidRPr="00145E66" w:rsidRDefault="0016612C" w:rsidP="00145E66">
      <w:pPr>
        <w:overflowPunct w:val="0"/>
        <w:ind w:firstLineChars="300" w:firstLine="630"/>
        <w:textAlignment w:val="baseline"/>
        <w:rPr>
          <w:rFonts w:hAnsi="Times New Roman"/>
          <w:color w:val="000000"/>
          <w:kern w:val="0"/>
          <w:sz w:val="21"/>
          <w:szCs w:val="21"/>
        </w:rPr>
      </w:pPr>
      <w:r>
        <w:rPr>
          <w:rFonts w:ascii="Times New Roman" w:hAnsi="Times New Roman" w:cs="ＭＳ 明朝" w:hint="eastAsia"/>
          <w:color w:val="000000"/>
          <w:kern w:val="0"/>
          <w:sz w:val="21"/>
          <w:szCs w:val="21"/>
        </w:rPr>
        <w:t>※</w:t>
      </w:r>
      <w:r w:rsidR="00145E66" w:rsidRPr="00145E66">
        <w:rPr>
          <w:rFonts w:ascii="Times New Roman" w:hAnsi="Times New Roman" w:cs="ＭＳ 明朝" w:hint="eastAsia"/>
          <w:color w:val="000000"/>
          <w:kern w:val="0"/>
          <w:sz w:val="21"/>
          <w:szCs w:val="21"/>
        </w:rPr>
        <w:t xml:space="preserve">　表の項目は、業務の種類、性質等により適宜修正して使用すること</w:t>
      </w:r>
      <w:bookmarkStart w:id="0" w:name="_GoBack"/>
      <w:bookmarkEnd w:id="0"/>
      <w:r w:rsidR="00145E66" w:rsidRPr="00145E66">
        <w:rPr>
          <w:rFonts w:ascii="Times New Roman" w:hAnsi="Times New Roman" w:cs="ＭＳ 明朝" w:hint="eastAsia"/>
          <w:color w:val="000000"/>
          <w:kern w:val="0"/>
          <w:sz w:val="21"/>
          <w:szCs w:val="21"/>
        </w:rPr>
        <w:t>。</w:t>
      </w:r>
    </w:p>
    <w:sectPr w:rsidR="00145E66" w:rsidRPr="00145E66" w:rsidSect="00E6413E">
      <w:footerReference w:type="even" r:id="rId7"/>
      <w:footerReference w:type="default" r:id="rId8"/>
      <w:footerReference w:type="first" r:id="rId9"/>
      <w:pgSz w:w="11906" w:h="16838" w:code="9"/>
      <w:pgMar w:top="1418" w:right="1134" w:bottom="1418" w:left="1134" w:header="851" w:footer="992" w:gutter="0"/>
      <w:pgNumType w:fmt="numberInDash" w:start="15"/>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83A" w:rsidRDefault="0076483A">
      <w:r>
        <w:separator/>
      </w:r>
    </w:p>
  </w:endnote>
  <w:endnote w:type="continuationSeparator" w:id="0">
    <w:p w:rsidR="0076483A" w:rsidRDefault="0076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4B8" w:rsidRDefault="006504B8" w:rsidP="00C2354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04B8" w:rsidRDefault="006504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13E" w:rsidRDefault="00E6413E">
    <w:pPr>
      <w:pStyle w:val="a8"/>
      <w:jc w:val="right"/>
    </w:pPr>
    <w:r>
      <w:fldChar w:fldCharType="begin"/>
    </w:r>
    <w:r>
      <w:instrText>PAGE   \* MERGEFORMAT</w:instrText>
    </w:r>
    <w:r>
      <w:fldChar w:fldCharType="separate"/>
    </w:r>
    <w:r>
      <w:rPr>
        <w:lang w:val="ja-JP"/>
      </w:rPr>
      <w:t>2</w:t>
    </w:r>
    <w:r>
      <w:fldChar w:fldCharType="end"/>
    </w:r>
  </w:p>
  <w:p w:rsidR="00E6413E" w:rsidRDefault="00E6413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13E" w:rsidRDefault="00E6413E" w:rsidP="00132384">
    <w:pPr>
      <w:pStyle w:val="a8"/>
      <w:ind w:right="240"/>
      <w:jc w:val="right"/>
    </w:pPr>
  </w:p>
  <w:p w:rsidR="00132384" w:rsidRDefault="00132384" w:rsidP="00132384">
    <w:pPr>
      <w:pStyle w:val="a8"/>
      <w:ind w:right="240"/>
      <w:jc w:val="right"/>
    </w:pPr>
  </w:p>
  <w:p w:rsidR="00E6413E" w:rsidRDefault="00E641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83A" w:rsidRDefault="0076483A">
      <w:r>
        <w:separator/>
      </w:r>
    </w:p>
  </w:footnote>
  <w:footnote w:type="continuationSeparator" w:id="0">
    <w:p w:rsidR="0076483A" w:rsidRDefault="0076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1F7071"/>
    <w:multiLevelType w:val="hybridMultilevel"/>
    <w:tmpl w:val="B6EE5590"/>
    <w:lvl w:ilvl="0" w:tplc="662E83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3A745C"/>
    <w:multiLevelType w:val="hybridMultilevel"/>
    <w:tmpl w:val="1B3C25C0"/>
    <w:lvl w:ilvl="0" w:tplc="24E84E7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8541161"/>
    <w:multiLevelType w:val="hybridMultilevel"/>
    <w:tmpl w:val="4C96A88E"/>
    <w:lvl w:ilvl="0" w:tplc="96106FFA">
      <w:start w:val="1"/>
      <w:numFmt w:val="decimalEnclosedCircle"/>
      <w:lvlText w:val="%1"/>
      <w:lvlJc w:val="left"/>
      <w:pPr>
        <w:ind w:left="360" w:hanging="360"/>
      </w:pPr>
      <w:rPr>
        <w:rFonts w:ascii="Times New Roman" w:hAnsi="Times New Roman"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3"/>
  </w:num>
  <w:num w:numId="4">
    <w:abstractNumId w:val="9"/>
  </w:num>
  <w:num w:numId="5">
    <w:abstractNumId w:val="5"/>
  </w:num>
  <w:num w:numId="6">
    <w:abstractNumId w:val="6"/>
  </w:num>
  <w:num w:numId="7">
    <w:abstractNumId w:val="4"/>
  </w:num>
  <w:num w:numId="8">
    <w:abstractNumId w:val="0"/>
  </w:num>
  <w:num w:numId="9">
    <w:abstractNumId w:val="7"/>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5C05"/>
    <w:rsid w:val="00034691"/>
    <w:rsid w:val="000472AD"/>
    <w:rsid w:val="000A22E2"/>
    <w:rsid w:val="000B05CB"/>
    <w:rsid w:val="00132384"/>
    <w:rsid w:val="00134941"/>
    <w:rsid w:val="00145E66"/>
    <w:rsid w:val="00154366"/>
    <w:rsid w:val="00163614"/>
    <w:rsid w:val="0016612C"/>
    <w:rsid w:val="001A0777"/>
    <w:rsid w:val="001E69C8"/>
    <w:rsid w:val="001E7110"/>
    <w:rsid w:val="001F0569"/>
    <w:rsid w:val="00203F2B"/>
    <w:rsid w:val="00213C60"/>
    <w:rsid w:val="00232BAE"/>
    <w:rsid w:val="002333D1"/>
    <w:rsid w:val="0023719C"/>
    <w:rsid w:val="002C48CD"/>
    <w:rsid w:val="002D32D9"/>
    <w:rsid w:val="002F348C"/>
    <w:rsid w:val="0030468E"/>
    <w:rsid w:val="00304FCD"/>
    <w:rsid w:val="00311D9B"/>
    <w:rsid w:val="003529BE"/>
    <w:rsid w:val="003670D3"/>
    <w:rsid w:val="00386051"/>
    <w:rsid w:val="003A5745"/>
    <w:rsid w:val="00402518"/>
    <w:rsid w:val="004025B2"/>
    <w:rsid w:val="0041071A"/>
    <w:rsid w:val="00467C11"/>
    <w:rsid w:val="00525EF2"/>
    <w:rsid w:val="00540D1B"/>
    <w:rsid w:val="00541A59"/>
    <w:rsid w:val="00564B6B"/>
    <w:rsid w:val="005D7655"/>
    <w:rsid w:val="005E4DCB"/>
    <w:rsid w:val="00610121"/>
    <w:rsid w:val="006504B8"/>
    <w:rsid w:val="00672758"/>
    <w:rsid w:val="00681A86"/>
    <w:rsid w:val="00705F05"/>
    <w:rsid w:val="00725627"/>
    <w:rsid w:val="0076483A"/>
    <w:rsid w:val="007655AE"/>
    <w:rsid w:val="0078557B"/>
    <w:rsid w:val="007B63C2"/>
    <w:rsid w:val="007D2E42"/>
    <w:rsid w:val="007E3160"/>
    <w:rsid w:val="008154D0"/>
    <w:rsid w:val="00860EE8"/>
    <w:rsid w:val="00875CFD"/>
    <w:rsid w:val="0088301B"/>
    <w:rsid w:val="008A65A6"/>
    <w:rsid w:val="008B115A"/>
    <w:rsid w:val="008F25F4"/>
    <w:rsid w:val="009321F2"/>
    <w:rsid w:val="00936013"/>
    <w:rsid w:val="00944C24"/>
    <w:rsid w:val="009803AC"/>
    <w:rsid w:val="009A1C71"/>
    <w:rsid w:val="009A524B"/>
    <w:rsid w:val="009A6EEF"/>
    <w:rsid w:val="009E19E4"/>
    <w:rsid w:val="009F3BC2"/>
    <w:rsid w:val="009F5108"/>
    <w:rsid w:val="00A21796"/>
    <w:rsid w:val="00A33A85"/>
    <w:rsid w:val="00A379B7"/>
    <w:rsid w:val="00A53C6A"/>
    <w:rsid w:val="00AA309D"/>
    <w:rsid w:val="00AE4B1F"/>
    <w:rsid w:val="00AF3DAF"/>
    <w:rsid w:val="00B0354A"/>
    <w:rsid w:val="00B60D13"/>
    <w:rsid w:val="00B732C4"/>
    <w:rsid w:val="00B9705C"/>
    <w:rsid w:val="00BA68F2"/>
    <w:rsid w:val="00BC131F"/>
    <w:rsid w:val="00C2354C"/>
    <w:rsid w:val="00C72411"/>
    <w:rsid w:val="00C97413"/>
    <w:rsid w:val="00CA515E"/>
    <w:rsid w:val="00CB71A8"/>
    <w:rsid w:val="00CE38FA"/>
    <w:rsid w:val="00CF1102"/>
    <w:rsid w:val="00D77FAD"/>
    <w:rsid w:val="00D823F6"/>
    <w:rsid w:val="00D87DC6"/>
    <w:rsid w:val="00D95FE9"/>
    <w:rsid w:val="00DD5D06"/>
    <w:rsid w:val="00DD76A0"/>
    <w:rsid w:val="00DE17BE"/>
    <w:rsid w:val="00DE2CD7"/>
    <w:rsid w:val="00DE4BEB"/>
    <w:rsid w:val="00E03916"/>
    <w:rsid w:val="00E1795D"/>
    <w:rsid w:val="00E21CD4"/>
    <w:rsid w:val="00E24EAA"/>
    <w:rsid w:val="00E34821"/>
    <w:rsid w:val="00E50C44"/>
    <w:rsid w:val="00E6413E"/>
    <w:rsid w:val="00E71782"/>
    <w:rsid w:val="00E86641"/>
    <w:rsid w:val="00E869B3"/>
    <w:rsid w:val="00E91AF7"/>
    <w:rsid w:val="00EA6FA4"/>
    <w:rsid w:val="00EB6727"/>
    <w:rsid w:val="00EC053C"/>
    <w:rsid w:val="00EE0B09"/>
    <w:rsid w:val="00F034EA"/>
    <w:rsid w:val="00F071B9"/>
    <w:rsid w:val="00F224D3"/>
    <w:rsid w:val="00F326D5"/>
    <w:rsid w:val="00F518FF"/>
    <w:rsid w:val="00F831EE"/>
    <w:rsid w:val="00FB49B9"/>
    <w:rsid w:val="00FC031A"/>
    <w:rsid w:val="00FD1F37"/>
    <w:rsid w:val="00FD4450"/>
    <w:rsid w:val="00FD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DF0DB7"/>
  <w15:chartTrackingRefBased/>
  <w15:docId w15:val="{532D316B-FB16-4C2B-BB62-C73DC429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10121"/>
    <w:pPr>
      <w:tabs>
        <w:tab w:val="center" w:pos="4252"/>
        <w:tab w:val="right" w:pos="8504"/>
      </w:tabs>
      <w:snapToGrid w:val="0"/>
    </w:pPr>
  </w:style>
  <w:style w:type="character" w:styleId="aa">
    <w:name w:val="page number"/>
    <w:basedOn w:val="a0"/>
    <w:rsid w:val="00610121"/>
  </w:style>
  <w:style w:type="paragraph" w:styleId="ab">
    <w:name w:val="Balloon Text"/>
    <w:basedOn w:val="a"/>
    <w:semiHidden/>
    <w:rsid w:val="00AF3DAF"/>
    <w:rPr>
      <w:rFonts w:ascii="Arial" w:eastAsia="ＭＳ ゴシック" w:hAnsi="Arial"/>
      <w:sz w:val="18"/>
      <w:szCs w:val="18"/>
    </w:rPr>
  </w:style>
  <w:style w:type="paragraph" w:styleId="ac">
    <w:name w:val="header"/>
    <w:basedOn w:val="a"/>
    <w:rsid w:val="009803AC"/>
    <w:pPr>
      <w:tabs>
        <w:tab w:val="center" w:pos="4252"/>
        <w:tab w:val="right" w:pos="8504"/>
      </w:tabs>
      <w:snapToGrid w:val="0"/>
    </w:pPr>
  </w:style>
  <w:style w:type="character" w:customStyle="1" w:styleId="a9">
    <w:name w:val="フッター (文字)"/>
    <w:link w:val="a8"/>
    <w:uiPriority w:val="99"/>
    <w:rsid w:val="00E6413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4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381</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情報管理課</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隈本　早紀</cp:lastModifiedBy>
  <cp:revision>5</cp:revision>
  <cp:lastPrinted>2026-02-05T02:16:00Z</cp:lastPrinted>
  <dcterms:created xsi:type="dcterms:W3CDTF">2026-01-30T11:07:00Z</dcterms:created>
  <dcterms:modified xsi:type="dcterms:W3CDTF">2026-02-05T02:16:00Z</dcterms:modified>
</cp:coreProperties>
</file>